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3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360"/>
        <w:gridCol w:w="180"/>
        <w:gridCol w:w="720"/>
        <w:gridCol w:w="720"/>
        <w:gridCol w:w="90"/>
        <w:gridCol w:w="1890"/>
        <w:gridCol w:w="270"/>
        <w:gridCol w:w="180"/>
        <w:gridCol w:w="900"/>
        <w:gridCol w:w="180"/>
        <w:gridCol w:w="1274"/>
        <w:gridCol w:w="976"/>
        <w:gridCol w:w="540"/>
        <w:gridCol w:w="1693"/>
      </w:tblGrid>
      <w:tr w:rsidR="008F38D5" w:rsidRPr="009F691F" w14:paraId="04C4BA28" w14:textId="77777777" w:rsidTr="00464F38">
        <w:trPr>
          <w:trHeight w:val="1"/>
        </w:trPr>
        <w:tc>
          <w:tcPr>
            <w:tcW w:w="441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C88EB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Име и презиме</w:t>
            </w:r>
          </w:p>
        </w:tc>
        <w:tc>
          <w:tcPr>
            <w:tcW w:w="55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D8E30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Дарко </w:t>
            </w:r>
            <w:r w:rsidR="009F691F" w:rsidRPr="009F691F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В. </w:t>
            </w:r>
            <w:r w:rsidRPr="009F691F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Веселић</w:t>
            </w:r>
          </w:p>
        </w:tc>
      </w:tr>
      <w:tr w:rsidR="008F38D5" w:rsidRPr="009F691F" w14:paraId="02C74733" w14:textId="77777777" w:rsidTr="00464F38">
        <w:trPr>
          <w:trHeight w:val="1"/>
        </w:trPr>
        <w:tc>
          <w:tcPr>
            <w:tcW w:w="441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6479B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5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5CC30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Доцент</w:t>
            </w:r>
          </w:p>
        </w:tc>
      </w:tr>
      <w:tr w:rsidR="008F38D5" w:rsidRPr="009F691F" w14:paraId="487E1C5B" w14:textId="77777777" w:rsidTr="00464F38">
        <w:trPr>
          <w:trHeight w:val="1"/>
        </w:trPr>
        <w:tc>
          <w:tcPr>
            <w:tcW w:w="441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32973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55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9E3EA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“Академија за пословну економију” у Чачку</w:t>
            </w:r>
          </w:p>
          <w:p w14:paraId="19896F43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од дана 24.09.2020. године са пуним радним временом, 100%</w:t>
            </w:r>
          </w:p>
        </w:tc>
      </w:tr>
      <w:tr w:rsidR="008F38D5" w:rsidRPr="009F691F" w14:paraId="61F216E8" w14:textId="77777777" w:rsidTr="00464F38">
        <w:trPr>
          <w:trHeight w:val="1"/>
        </w:trPr>
        <w:tc>
          <w:tcPr>
            <w:tcW w:w="441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29FAF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5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C122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маркетинг</w:t>
            </w:r>
          </w:p>
        </w:tc>
      </w:tr>
      <w:tr w:rsidR="008F38D5" w:rsidRPr="009F691F" w14:paraId="1AFD4216" w14:textId="77777777" w:rsidTr="008F38D5">
        <w:trPr>
          <w:trHeight w:val="222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5AF28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Академска каријера</w:t>
            </w:r>
          </w:p>
        </w:tc>
      </w:tr>
      <w:tr w:rsidR="008F38D5" w:rsidRPr="009F691F" w14:paraId="309668B1" w14:textId="77777777" w:rsidTr="00D20FB2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D1472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613B5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EECBC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Институција</w:t>
            </w:r>
          </w:p>
        </w:tc>
        <w:tc>
          <w:tcPr>
            <w:tcW w:w="2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CAF67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Научна област</w:t>
            </w:r>
          </w:p>
        </w:tc>
        <w:tc>
          <w:tcPr>
            <w:tcW w:w="2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1EAB8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464F38"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жа научна</w:t>
            </w: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област</w:t>
            </w:r>
          </w:p>
        </w:tc>
      </w:tr>
      <w:tr w:rsidR="00464F38" w:rsidRPr="009F691F" w14:paraId="22E0FAFB" w14:textId="77777777" w:rsidTr="00D20FB2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B0B98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89007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A0CCC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Академија за пословну економију” у Чачку</w:t>
            </w:r>
          </w:p>
        </w:tc>
        <w:tc>
          <w:tcPr>
            <w:tcW w:w="2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9C70C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маркетинг</w:t>
            </w:r>
          </w:p>
        </w:tc>
        <w:tc>
          <w:tcPr>
            <w:tcW w:w="2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60880" w14:textId="77777777" w:rsidR="00464F38" w:rsidRPr="009F691F" w:rsidRDefault="00464F38" w:rsidP="00D20FB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маркетинг</w:t>
            </w:r>
          </w:p>
        </w:tc>
      </w:tr>
      <w:tr w:rsidR="00464F38" w:rsidRPr="009F691F" w14:paraId="2A539A75" w14:textId="77777777" w:rsidTr="00D20FB2">
        <w:trPr>
          <w:trHeight w:val="778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938EA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Докторат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938A7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F6218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Департман за последипломске студије-Београд, Универзитет Сингидунум</w:t>
            </w:r>
          </w:p>
        </w:tc>
        <w:tc>
          <w:tcPr>
            <w:tcW w:w="2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2FD46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</w:t>
            </w: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 xml:space="preserve"> и бизнис</w:t>
            </w:r>
          </w:p>
        </w:tc>
        <w:tc>
          <w:tcPr>
            <w:tcW w:w="2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B3600" w14:textId="77777777" w:rsidR="00464F38" w:rsidRPr="009F691F" w:rsidRDefault="00464F38" w:rsidP="00D20FB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маркетинг</w:t>
            </w:r>
          </w:p>
        </w:tc>
      </w:tr>
      <w:tr w:rsidR="00464F38" w:rsidRPr="009F691F" w14:paraId="1DE47682" w14:textId="77777777" w:rsidTr="00D20FB2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9491A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6590A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2B25F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2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A1A2E7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36132" w14:textId="77777777" w:rsidR="00464F38" w:rsidRPr="009F691F" w:rsidRDefault="00464F38" w:rsidP="00D20FB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464F38" w:rsidRPr="009F691F" w14:paraId="4604505F" w14:textId="77777777" w:rsidTr="00D20FB2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32DAB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BEE28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8C6A19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2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EF469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</w:t>
            </w: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 xml:space="preserve"> и бизнис</w:t>
            </w:r>
          </w:p>
        </w:tc>
        <w:tc>
          <w:tcPr>
            <w:tcW w:w="2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323E1" w14:textId="77777777" w:rsidR="00464F38" w:rsidRPr="009F691F" w:rsidRDefault="00464F38" w:rsidP="00D20FB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маркетинг</w:t>
            </w:r>
          </w:p>
        </w:tc>
      </w:tr>
      <w:tr w:rsidR="008F38D5" w:rsidRPr="009F691F" w14:paraId="4FCDD1B5" w14:textId="77777777" w:rsidTr="008F38D5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C19FD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F38D5" w:rsidRPr="009F691F" w14:paraId="028D56CB" w14:textId="77777777" w:rsidTr="00D20FB2">
        <w:trPr>
          <w:trHeight w:val="1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2DB95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Р.Б.</w:t>
            </w:r>
          </w:p>
        </w:tc>
        <w:tc>
          <w:tcPr>
            <w:tcW w:w="15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E99E6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Ознака предмета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3044B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предмета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86EEA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Вид наставе</w:t>
            </w:r>
          </w:p>
        </w:tc>
        <w:tc>
          <w:tcPr>
            <w:tcW w:w="29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3CD4A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77841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Врста студија </w:t>
            </w:r>
          </w:p>
        </w:tc>
      </w:tr>
      <w:tr w:rsidR="008F38D5" w:rsidRPr="009F691F" w14:paraId="6A514F80" w14:textId="77777777" w:rsidTr="00D20FB2">
        <w:trPr>
          <w:trHeight w:val="1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762EC" w14:textId="77777777" w:rsidR="008F38D5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A9B8D" w14:textId="2BD18E80" w:rsidR="008F38D5" w:rsidRPr="009F691F" w:rsidRDefault="001038C7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 OF0018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E5A52" w14:textId="77777777" w:rsidR="008F38D5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Маркетинг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BAF6B" w14:textId="77777777" w:rsidR="008F38D5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9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5551E" w14:textId="77777777" w:rsidR="008F38D5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Финансије и банкарство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F3F6F" w14:textId="77777777" w:rsidR="008F38D5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64F38" w:rsidRPr="009F691F" w14:paraId="362EC4EC" w14:textId="77777777" w:rsidTr="00D20FB2">
        <w:trPr>
          <w:trHeight w:val="1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3DAF5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3D3B4" w14:textId="26B2002D" w:rsidR="00464F38" w:rsidRPr="009F691F" w:rsidRDefault="001038C7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 OF0041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D6D0B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Односи са јавношћу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D11DE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9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34771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Финансије и банкарство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89312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64F38" w:rsidRPr="009F691F" w14:paraId="386E470A" w14:textId="77777777" w:rsidTr="00D20FB2">
        <w:trPr>
          <w:trHeight w:val="1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57218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6CCD2" w14:textId="0B933482" w:rsidR="00464F38" w:rsidRPr="009F691F" w:rsidRDefault="001038C7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 OF0042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C86C8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Маркетинг услуга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B6F1C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9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277D0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Финансије и банкарство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B3CF4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64F38" w:rsidRPr="009F691F" w14:paraId="4814913D" w14:textId="77777777" w:rsidTr="00D20FB2">
        <w:trPr>
          <w:trHeight w:val="1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821C5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48C49" w14:textId="4442A7B6" w:rsidR="00464F38" w:rsidRPr="009F691F" w:rsidRDefault="00B7021D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20. 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6A0F8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Маркетинг менаџмент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9F267" w14:textId="77777777" w:rsidR="00464F38" w:rsidRPr="009F691F" w:rsidRDefault="00464F38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9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54EFB" w14:textId="77777777" w:rsidR="00464F38" w:rsidRPr="009F691F" w:rsidRDefault="00D20FB2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3CCCC" w14:textId="77777777" w:rsidR="00464F38" w:rsidRPr="009F691F" w:rsidRDefault="00D20FB2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="00464F38" w:rsidRPr="009F691F">
              <w:rPr>
                <w:rFonts w:ascii="Times New Roman" w:hAnsi="Times New Roman" w:cs="Times New Roman"/>
                <w:sz w:val="18"/>
                <w:szCs w:val="18"/>
              </w:rPr>
              <w:t>АС</w:t>
            </w:r>
          </w:p>
        </w:tc>
      </w:tr>
      <w:tr w:rsidR="008F38D5" w:rsidRPr="009F691F" w14:paraId="2DB9FC1C" w14:textId="77777777" w:rsidTr="008F38D5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4B6E9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8F38D5" w:rsidRPr="009F691F" w14:paraId="57E6AD5E" w14:textId="77777777" w:rsidTr="00D20FB2">
        <w:trPr>
          <w:trHeight w:val="949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9947D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262D7" w14:textId="77777777" w:rsidR="008F38D5" w:rsidRPr="009F691F" w:rsidRDefault="00D20FB2" w:rsidP="00D20FB2">
            <w:pPr>
              <w:tabs>
                <w:tab w:val="left" w:pos="1400"/>
              </w:tabs>
              <w:spacing w:before="34" w:line="240" w:lineRule="auto"/>
              <w:ind w:left="360" w:right="65" w:hanging="360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D.,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Gostimirović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L.: “Achievements in Implementation of Category Management in Leading Retail Companies of the West Balkan Region”,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Kultura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polisa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(M51), 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Kultura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-Polis  Novi  Sad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Institut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evropske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studije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Begorad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god. XV (2018), br. 35, str. 561-571, Novi Sad,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Srbija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, 2018, ISSN 1820-4589, UDK 316.334.56:008</w:t>
            </w:r>
          </w:p>
        </w:tc>
      </w:tr>
      <w:tr w:rsidR="008F38D5" w:rsidRPr="009F691F" w14:paraId="13239B2F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5D221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B13CE" w14:textId="77777777" w:rsidR="008F38D5" w:rsidRPr="009F691F" w:rsidRDefault="00D20FB2" w:rsidP="00D20FB2">
            <w:pPr>
              <w:tabs>
                <w:tab w:val="left" w:pos="1400"/>
              </w:tabs>
              <w:spacing w:before="16" w:line="240" w:lineRule="auto"/>
              <w:ind w:right="6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D.,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Gostimirović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L: “Application  of  Category 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Menagement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in  Western  Balkans  Region”,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Kultura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polisa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(M51),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Kultura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-Polis Novi Sad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Institut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evropske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studije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Begorad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god. XIV, br. 32, str. 401-414, Novi Sad,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Srbija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, 2017, ISSN 1820-4589, UDK 316.334.56:008</w:t>
            </w:r>
          </w:p>
        </w:tc>
      </w:tr>
      <w:tr w:rsidR="008F38D5" w:rsidRPr="009F691F" w14:paraId="7C52B5CF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50947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1D344" w14:textId="77777777" w:rsidR="008F38D5" w:rsidRPr="009F691F" w:rsidRDefault="00A00C6B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Vaselić, D., Golijanin, D.</w:t>
            </w:r>
            <w:r w:rsidR="008F38D5"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="00D20FB2" w:rsidRPr="009F691F"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r w:rsidRPr="009F691F">
              <w:rPr>
                <w:rFonts w:ascii="Times New Roman" w:hAnsi="Times New Roman" w:cs="Times New Roman"/>
                <w:bCs/>
                <w:color w:val="444444"/>
                <w:sz w:val="18"/>
                <w:szCs w:val="18"/>
                <w:shd w:val="clear" w:color="auto" w:fill="FFFFFF"/>
              </w:rPr>
              <w:t>Shopper marketing as a way to improve competitiveness in the Western Balkans region</w:t>
            </w:r>
            <w:r w:rsidR="00D20FB2" w:rsidRPr="009F691F">
              <w:rPr>
                <w:rFonts w:ascii="Times New Roman" w:hAnsi="Times New Roman" w:cs="Times New Roman"/>
                <w:bCs/>
                <w:color w:val="444444"/>
                <w:sz w:val="18"/>
                <w:szCs w:val="18"/>
                <w:shd w:val="clear" w:color="auto" w:fill="FFFFFF"/>
              </w:rPr>
              <w:t>”</w:t>
            </w:r>
            <w:r w:rsidR="008F38D5"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Ekonomika preduzeća,</w:t>
            </w:r>
            <w:r w:rsidRPr="009F691F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 vol. 64, </w:t>
            </w:r>
            <w:proofErr w:type="spellStart"/>
            <w:r w:rsidRPr="009F691F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iss</w:t>
            </w:r>
            <w:proofErr w:type="spellEnd"/>
            <w:r w:rsidRPr="009F691F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. 3-4, pp. 301-314, 2016.</w:t>
            </w:r>
          </w:p>
        </w:tc>
      </w:tr>
      <w:tr w:rsidR="008F38D5" w:rsidRPr="009F691F" w14:paraId="741106BE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5CBCD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825DB" w14:textId="77777777" w:rsidR="008F38D5" w:rsidRPr="009F691F" w:rsidRDefault="00D20FB2" w:rsidP="00D20FB2">
            <w:pPr>
              <w:tabs>
                <w:tab w:val="left" w:pos="1540"/>
              </w:tabs>
              <w:spacing w:before="16" w:line="240" w:lineRule="auto"/>
              <w:ind w:right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 “Problem  of 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Oranizing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Development  of  New  Products”,  Machine  Desing  (M51), 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Fakultet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tehničkih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nauka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Novi Sad, Vol 5 (2013), No. 2, str. 99-104, Novi Sad,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Srbija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, 2013, ISSN 1821-1259</w:t>
            </w:r>
          </w:p>
        </w:tc>
      </w:tr>
      <w:tr w:rsidR="008F38D5" w:rsidRPr="009F691F" w14:paraId="6FA0CEDC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C8C1A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79CA2" w14:textId="77777777" w:rsidR="008F38D5" w:rsidRPr="009F691F" w:rsidRDefault="00D20FB2" w:rsidP="00D20FB2">
            <w:pPr>
              <w:spacing w:line="240" w:lineRule="auto"/>
              <w:ind w:right="34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Gašović,M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.,  </w:t>
            </w: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 </w:t>
            </w:r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“New  Modalities  of  Category  Management”,  ATINER'S  Conference  Paper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Series, No: MDT2013-0381, 04/2013, str. 5-17, Athens Institute for Education and Research, 2013, ISSN 2241-2891</w:t>
            </w:r>
          </w:p>
        </w:tc>
      </w:tr>
      <w:tr w:rsidR="008F38D5" w:rsidRPr="009F691F" w14:paraId="2A1571CC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CD03A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CEFC0" w14:textId="77777777" w:rsidR="00D20FB2" w:rsidRPr="009F691F" w:rsidRDefault="00D20FB2" w:rsidP="00D20FB2">
            <w:pPr>
              <w:spacing w:line="240" w:lineRule="auto"/>
              <w:ind w:right="34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 </w:t>
            </w:r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“</w:t>
            </w: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Efektivnost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 </w:t>
            </w: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menadžmenta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 </w:t>
            </w: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kategorije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 </w:t>
            </w: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prizvoda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 u  tri  </w:t>
            </w: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najveće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 </w:t>
            </w: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maloprodajne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 </w:t>
            </w: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kompanije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Srbije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Hrvatske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Bosne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Hercegovine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”, Anali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Ekonomskog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Fakulteta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u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Subotici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(M51),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Ekonomski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fakultet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Subotica, Vol. 48, br. 28/2012, str. 357-369, Subotica,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Srbija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, 2013, ISSN 0350–2120, UDK 005.332.8:658.62</w:t>
            </w:r>
          </w:p>
          <w:p w14:paraId="05C678D0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38D5" w:rsidRPr="009F691F" w14:paraId="1BF8709B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B555C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67162" w14:textId="77777777" w:rsidR="008F38D5" w:rsidRPr="009F691F" w:rsidRDefault="00D20FB2" w:rsidP="00D20FB2">
            <w:pPr>
              <w:tabs>
                <w:tab w:val="left" w:pos="1540"/>
              </w:tabs>
              <w:spacing w:before="20" w:line="240" w:lineRule="auto"/>
              <w:ind w:right="34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Gašović,M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.,  </w:t>
            </w: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 </w:t>
            </w:r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 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“Category Management Planning: Definition of Tactics”, Book of Proceedings of  2</w:t>
            </w:r>
            <w:proofErr w:type="spellStart"/>
            <w:r w:rsidRPr="009F691F">
              <w:rPr>
                <w:rFonts w:ascii="Times New Roman" w:eastAsia="Arial" w:hAnsi="Times New Roman" w:cs="Times New Roman"/>
                <w:w w:val="99"/>
                <w:position w:val="6"/>
                <w:sz w:val="18"/>
                <w:szCs w:val="18"/>
              </w:rPr>
              <w:t>nd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6"/>
                <w:sz w:val="18"/>
                <w:szCs w:val="18"/>
              </w:rPr>
              <w:t xml:space="preserve">   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International  Conference  for  Multidisciplinary  in  Science  and 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Busines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 SM-Sphere 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Accent  Zagreb, 10/2013, str. 250-258, 2013, ISBN 978-953-7930-03-5</w:t>
            </w:r>
          </w:p>
        </w:tc>
      </w:tr>
      <w:tr w:rsidR="008F38D5" w:rsidRPr="009F691F" w14:paraId="61293D69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4A009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C35D0" w14:textId="77777777" w:rsidR="008F38D5" w:rsidRPr="009F691F" w:rsidRDefault="00D20FB2" w:rsidP="00D20FB2">
            <w:pPr>
              <w:spacing w:line="240" w:lineRule="auto"/>
              <w:ind w:right="34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Gašović,M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.,  </w:t>
            </w: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</w:t>
            </w:r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:  “Product  Planning  as  a  Phase  of  Product  Development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Management”, Book of Proceedings of 1</w:t>
            </w:r>
            <w:proofErr w:type="spellStart"/>
            <w:r w:rsidRPr="009F691F">
              <w:rPr>
                <w:rFonts w:ascii="Times New Roman" w:eastAsia="Arial" w:hAnsi="Times New Roman" w:cs="Times New Roman"/>
                <w:w w:val="99"/>
                <w:position w:val="6"/>
                <w:sz w:val="18"/>
                <w:szCs w:val="18"/>
              </w:rPr>
              <w:t>st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6"/>
                <w:sz w:val="18"/>
                <w:szCs w:val="18"/>
              </w:rPr>
              <w:t xml:space="preserve"> 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International Conference for Multidisciplinary in Science and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Busines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SM-Sphere </w:t>
            </w:r>
            <w:proofErr w:type="spellStart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i</w:t>
            </w:r>
            <w:proofErr w:type="spellEnd"/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Accent Zagreb, 10/2012, str. 141-148, ISBN 978-953-7930-00-4</w:t>
            </w:r>
          </w:p>
        </w:tc>
      </w:tr>
      <w:tr w:rsidR="008F38D5" w:rsidRPr="009F691F" w14:paraId="4A1B7B48" w14:textId="77777777" w:rsidTr="00D20FB2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5BE9D" w14:textId="77777777" w:rsidR="008F38D5" w:rsidRPr="009F691F" w:rsidRDefault="008F38D5" w:rsidP="00D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E3BDD" w14:textId="77777777" w:rsidR="008F38D5" w:rsidRPr="009F691F" w:rsidRDefault="00D20FB2" w:rsidP="00D20FB2">
            <w:pPr>
              <w:tabs>
                <w:tab w:val="left" w:pos="1540"/>
              </w:tabs>
              <w:spacing w:before="13" w:line="240" w:lineRule="auto"/>
              <w:ind w:right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>Gašović,M</w:t>
            </w:r>
            <w:proofErr w:type="spellEnd"/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.,  </w:t>
            </w:r>
            <w:proofErr w:type="spellStart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Vaselić</w:t>
            </w:r>
            <w:proofErr w:type="spellEnd"/>
            <w:r w:rsidRPr="009F691F">
              <w:rPr>
                <w:rFonts w:ascii="Times New Roman" w:hAnsi="Times New Roman" w:cs="Times New Roman"/>
                <w:sz w:val="18"/>
                <w:szCs w:val="18"/>
              </w:rPr>
              <w:t>, D.</w:t>
            </w:r>
            <w:r w:rsidRPr="009F691F">
              <w:rPr>
                <w:rFonts w:ascii="Times New Roman" w:eastAsia="Arial" w:hAnsi="Times New Roman" w:cs="Times New Roman"/>
                <w:position w:val="-1"/>
                <w:sz w:val="18"/>
                <w:szCs w:val="18"/>
              </w:rPr>
              <w:t xml:space="preserve">:  </w:t>
            </w:r>
            <w:r w:rsidRPr="009F691F">
              <w:rPr>
                <w:rFonts w:ascii="Times New Roman" w:eastAsia="Arial" w:hAnsi="Times New Roman" w:cs="Times New Roman"/>
                <w:sz w:val="18"/>
                <w:szCs w:val="18"/>
              </w:rPr>
              <w:t>Brdarić, M., “Differentiation of Fashion Products Through Branding”, Book of Proceedings of 12th World Textile Conference AUTEX, Association of Universities for Textiles &amp; Faculty of Textile Technology Zagreb, Zadar, Vol. II, 06/2012, ISBN 978-953-7105-47-1</w:t>
            </w:r>
          </w:p>
        </w:tc>
      </w:tr>
      <w:tr w:rsidR="008F38D5" w:rsidRPr="009F691F" w14:paraId="31586997" w14:textId="77777777" w:rsidTr="008F38D5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54583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F38D5" w:rsidRPr="009F691F" w14:paraId="63AA3B76" w14:textId="77777777" w:rsidTr="00D20FB2">
        <w:trPr>
          <w:trHeight w:val="1"/>
        </w:trPr>
        <w:tc>
          <w:tcPr>
            <w:tcW w:w="39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785C5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60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3AE16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38D5" w:rsidRPr="009F691F" w14:paraId="7C071729" w14:textId="77777777" w:rsidTr="00D20FB2">
        <w:trPr>
          <w:trHeight w:val="1"/>
        </w:trPr>
        <w:tc>
          <w:tcPr>
            <w:tcW w:w="39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803EC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Укупан број радова са SCI (SSCI) листе</w:t>
            </w:r>
          </w:p>
        </w:tc>
        <w:tc>
          <w:tcPr>
            <w:tcW w:w="60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B3758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38D5" w:rsidRPr="009F691F" w14:paraId="64930BFD" w14:textId="77777777" w:rsidTr="00D20FB2">
        <w:trPr>
          <w:trHeight w:val="1"/>
        </w:trPr>
        <w:tc>
          <w:tcPr>
            <w:tcW w:w="39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08B30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Тренутно учешће на пројектима</w:t>
            </w:r>
          </w:p>
        </w:tc>
        <w:tc>
          <w:tcPr>
            <w:tcW w:w="28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87DB1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AAD32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Међународни</w:t>
            </w:r>
          </w:p>
        </w:tc>
      </w:tr>
      <w:tr w:rsidR="008F38D5" w:rsidRPr="009F691F" w14:paraId="5DE63487" w14:textId="77777777" w:rsidTr="00D20FB2">
        <w:trPr>
          <w:trHeight w:val="1"/>
        </w:trPr>
        <w:tc>
          <w:tcPr>
            <w:tcW w:w="39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FC4EB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Усавршавања </w:t>
            </w:r>
          </w:p>
        </w:tc>
        <w:tc>
          <w:tcPr>
            <w:tcW w:w="60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26DAC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38D5" w:rsidRPr="009F691F" w14:paraId="5A3C5D0A" w14:textId="77777777" w:rsidTr="008F38D5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9FF19" w14:textId="77777777" w:rsidR="008F38D5" w:rsidRPr="009F691F" w:rsidRDefault="008F38D5" w:rsidP="00D20FB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69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</w:t>
            </w:r>
          </w:p>
        </w:tc>
      </w:tr>
    </w:tbl>
    <w:p w14:paraId="58CA253E" w14:textId="77777777" w:rsidR="008F38D5" w:rsidRPr="009F691F" w:rsidRDefault="008F38D5" w:rsidP="008F38D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E03A8D8" w14:textId="77777777" w:rsidR="00EB0854" w:rsidRPr="009F691F" w:rsidRDefault="00EB0854"/>
    <w:sectPr w:rsidR="00EB0854" w:rsidRPr="009F691F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8D5"/>
    <w:rsid w:val="001038C7"/>
    <w:rsid w:val="00430C4E"/>
    <w:rsid w:val="00464F38"/>
    <w:rsid w:val="0067449A"/>
    <w:rsid w:val="008F38D5"/>
    <w:rsid w:val="009F691F"/>
    <w:rsid w:val="009F6CDB"/>
    <w:rsid w:val="00A00C6B"/>
    <w:rsid w:val="00AD469F"/>
    <w:rsid w:val="00B7021D"/>
    <w:rsid w:val="00D20FB2"/>
    <w:rsid w:val="00E52DFF"/>
    <w:rsid w:val="00EB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0778"/>
  <w15:docId w15:val="{5A7D5E03-0892-4392-AD29-C17BBA60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6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Miljana</dc:creator>
  <cp:lastModifiedBy>Korisnik</cp:lastModifiedBy>
  <cp:revision>6</cp:revision>
  <dcterms:created xsi:type="dcterms:W3CDTF">2020-10-17T00:37:00Z</dcterms:created>
  <dcterms:modified xsi:type="dcterms:W3CDTF">2024-12-30T21:44:00Z</dcterms:modified>
</cp:coreProperties>
</file>